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8C03FB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DTI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Board resolution on holding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879A4">
        <w:rPr>
          <w:rFonts w:ascii="Arial" w:hAnsi="Arial" w:cs="Arial"/>
          <w:sz w:val="20"/>
          <w:szCs w:val="20"/>
        </w:rPr>
        <w:t>17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C03FB" w:rsidRPr="008C03FB">
        <w:rPr>
          <w:rFonts w:ascii="Arial" w:hAnsi="Arial" w:cs="Arial"/>
          <w:sz w:val="20"/>
          <w:szCs w:val="20"/>
        </w:rPr>
        <w:t>Duc</w:t>
      </w:r>
      <w:proofErr w:type="spellEnd"/>
      <w:r w:rsidR="008C03FB" w:rsidRPr="008C0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03FB" w:rsidRPr="008C03FB">
        <w:rPr>
          <w:rFonts w:ascii="Arial" w:hAnsi="Arial" w:cs="Arial"/>
          <w:sz w:val="20"/>
          <w:szCs w:val="20"/>
        </w:rPr>
        <w:t>Trung</w:t>
      </w:r>
      <w:proofErr w:type="spellEnd"/>
      <w:r w:rsidR="008C03FB" w:rsidRPr="008C03FB">
        <w:rPr>
          <w:rFonts w:ascii="Arial" w:hAnsi="Arial" w:cs="Arial"/>
          <w:sz w:val="20"/>
          <w:szCs w:val="20"/>
        </w:rPr>
        <w:t xml:space="preserve"> investment joint stock </w:t>
      </w:r>
      <w:r w:rsidR="008C03FB">
        <w:rPr>
          <w:rFonts w:ascii="Arial" w:hAnsi="Arial" w:cs="Arial"/>
          <w:sz w:val="20"/>
          <w:szCs w:val="20"/>
        </w:rPr>
        <w:t>C</w:t>
      </w:r>
      <w:r w:rsidR="008C03FB" w:rsidRPr="008C03FB">
        <w:rPr>
          <w:rFonts w:ascii="Arial" w:hAnsi="Arial" w:cs="Arial"/>
          <w:sz w:val="20"/>
          <w:szCs w:val="20"/>
        </w:rPr>
        <w:t>ompany</w:t>
      </w:r>
      <w:r w:rsidR="008C03F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8C03FB">
        <w:rPr>
          <w:rFonts w:ascii="Arial" w:hAnsi="Arial" w:cs="Arial"/>
          <w:sz w:val="20"/>
          <w:szCs w:val="20"/>
        </w:rPr>
        <w:t xml:space="preserve">on holding the 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C03FB" w:rsidRDefault="008C03F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Pr="008C03FB">
        <w:rPr>
          <w:rFonts w:ascii="Arial" w:hAnsi="Arial" w:cs="Arial"/>
          <w:sz w:val="20"/>
          <w:szCs w:val="20"/>
        </w:rPr>
        <w:t xml:space="preserve">1: Organization of the Annual General Meeting of Shareholders 2020 </w:t>
      </w:r>
    </w:p>
    <w:p w:rsidR="008C03FB" w:rsidRDefault="008C03FB" w:rsidP="00F903A5">
      <w:pPr>
        <w:jc w:val="both"/>
        <w:rPr>
          <w:rFonts w:ascii="Arial" w:hAnsi="Arial" w:cs="Arial"/>
          <w:sz w:val="20"/>
          <w:szCs w:val="20"/>
        </w:rPr>
      </w:pPr>
      <w:r w:rsidRPr="008C03F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</w:t>
      </w:r>
      <w:r w:rsidRPr="008C03FB">
        <w:rPr>
          <w:rFonts w:ascii="Arial" w:hAnsi="Arial" w:cs="Arial"/>
          <w:sz w:val="20"/>
          <w:szCs w:val="20"/>
        </w:rPr>
        <w:t xml:space="preserve">: April 8, 2020 </w:t>
      </w:r>
    </w:p>
    <w:p w:rsidR="008C03FB" w:rsidRDefault="008C03FB" w:rsidP="00F903A5">
      <w:pPr>
        <w:jc w:val="both"/>
        <w:rPr>
          <w:rFonts w:ascii="Arial" w:hAnsi="Arial" w:cs="Arial"/>
          <w:sz w:val="20"/>
          <w:szCs w:val="20"/>
        </w:rPr>
      </w:pPr>
      <w:r w:rsidRPr="008C03F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 time</w:t>
      </w:r>
      <w:r w:rsidRPr="008C03FB">
        <w:rPr>
          <w:rFonts w:ascii="Arial" w:hAnsi="Arial" w:cs="Arial"/>
          <w:sz w:val="20"/>
          <w:szCs w:val="20"/>
        </w:rPr>
        <w:t xml:space="preserve">: April 26, 2020 </w:t>
      </w:r>
    </w:p>
    <w:p w:rsidR="008C03FB" w:rsidRDefault="008C03FB" w:rsidP="00F903A5">
      <w:pPr>
        <w:jc w:val="both"/>
        <w:rPr>
          <w:rFonts w:ascii="Arial" w:hAnsi="Arial" w:cs="Arial"/>
          <w:sz w:val="20"/>
          <w:szCs w:val="20"/>
        </w:rPr>
      </w:pPr>
      <w:r w:rsidRPr="008C03F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Meeting venue: 99A1 Cong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, Ward 4, </w:t>
      </w:r>
      <w:r w:rsidRPr="008C03FB">
        <w:rPr>
          <w:rFonts w:ascii="Arial" w:hAnsi="Arial" w:cs="Arial"/>
          <w:sz w:val="20"/>
          <w:szCs w:val="20"/>
        </w:rPr>
        <w:t xml:space="preserve">Tan </w:t>
      </w:r>
      <w:proofErr w:type="spellStart"/>
      <w:r w:rsidRPr="008C03FB">
        <w:rPr>
          <w:rFonts w:ascii="Arial" w:hAnsi="Arial" w:cs="Arial"/>
          <w:sz w:val="20"/>
          <w:szCs w:val="20"/>
        </w:rPr>
        <w:t>Binh</w:t>
      </w:r>
      <w:proofErr w:type="spellEnd"/>
      <w:r w:rsidRPr="008C03FB">
        <w:rPr>
          <w:rFonts w:ascii="Arial" w:hAnsi="Arial" w:cs="Arial"/>
          <w:sz w:val="20"/>
          <w:szCs w:val="20"/>
        </w:rPr>
        <w:t xml:space="preserve"> District, </w:t>
      </w:r>
      <w:r>
        <w:rPr>
          <w:rFonts w:ascii="Arial" w:hAnsi="Arial" w:cs="Arial"/>
          <w:sz w:val="20"/>
          <w:szCs w:val="20"/>
        </w:rPr>
        <w:t>Ho Chi Minh City, Viet Nam</w:t>
      </w:r>
    </w:p>
    <w:p w:rsidR="008C03FB" w:rsidRDefault="008C03FB" w:rsidP="00F903A5">
      <w:pPr>
        <w:jc w:val="both"/>
        <w:rPr>
          <w:rFonts w:ascii="Arial" w:hAnsi="Arial" w:cs="Arial"/>
          <w:sz w:val="20"/>
          <w:szCs w:val="20"/>
        </w:rPr>
      </w:pPr>
      <w:r w:rsidRPr="008C03FB">
        <w:rPr>
          <w:rFonts w:ascii="Arial" w:hAnsi="Arial" w:cs="Arial"/>
          <w:sz w:val="20"/>
          <w:szCs w:val="20"/>
        </w:rPr>
        <w:t xml:space="preserve">- Content of the General Meeting of Shareholders: </w:t>
      </w:r>
    </w:p>
    <w:p w:rsidR="008C03FB" w:rsidRDefault="008C03FB" w:rsidP="00F903A5">
      <w:pPr>
        <w:jc w:val="both"/>
        <w:rPr>
          <w:rFonts w:ascii="Arial" w:hAnsi="Arial" w:cs="Arial"/>
          <w:sz w:val="20"/>
          <w:szCs w:val="20"/>
        </w:rPr>
      </w:pPr>
      <w:r w:rsidRPr="008C03FB">
        <w:rPr>
          <w:rFonts w:ascii="Arial" w:hAnsi="Arial" w:cs="Arial"/>
          <w:sz w:val="20"/>
          <w:szCs w:val="20"/>
        </w:rPr>
        <w:t xml:space="preserve">• Report on the activities of the Board of Directors in 2019 and the direction for operation in 2020;  </w:t>
      </w:r>
    </w:p>
    <w:p w:rsidR="008C03FB" w:rsidRDefault="008C03FB" w:rsidP="00F903A5">
      <w:pPr>
        <w:jc w:val="both"/>
        <w:rPr>
          <w:rFonts w:ascii="Arial" w:hAnsi="Arial" w:cs="Arial"/>
          <w:sz w:val="20"/>
          <w:szCs w:val="20"/>
        </w:rPr>
      </w:pPr>
      <w:r w:rsidRPr="008C03FB">
        <w:rPr>
          <w:rFonts w:ascii="Arial" w:hAnsi="Arial" w:cs="Arial"/>
          <w:sz w:val="20"/>
          <w:szCs w:val="20"/>
        </w:rPr>
        <w:t xml:space="preserve">• Report on the activities of the Supervisory Board in 2019 and the direction for activities in 2020;  </w:t>
      </w:r>
    </w:p>
    <w:p w:rsidR="008C03FB" w:rsidRDefault="008C03FB" w:rsidP="00F903A5">
      <w:pPr>
        <w:jc w:val="both"/>
        <w:rPr>
          <w:rFonts w:ascii="Arial" w:hAnsi="Arial" w:cs="Arial"/>
          <w:sz w:val="20"/>
          <w:szCs w:val="20"/>
        </w:rPr>
      </w:pPr>
      <w:r w:rsidRPr="008C03FB">
        <w:rPr>
          <w:rFonts w:ascii="Arial" w:hAnsi="Arial" w:cs="Arial"/>
          <w:sz w:val="20"/>
          <w:szCs w:val="20"/>
        </w:rPr>
        <w:t xml:space="preserve">• Report of the </w:t>
      </w:r>
      <w:r>
        <w:rPr>
          <w:rFonts w:ascii="Arial" w:hAnsi="Arial" w:cs="Arial"/>
          <w:sz w:val="20"/>
          <w:szCs w:val="20"/>
        </w:rPr>
        <w:t>Management Board</w:t>
      </w:r>
      <w:r w:rsidRPr="008C03FB">
        <w:rPr>
          <w:rFonts w:ascii="Arial" w:hAnsi="Arial" w:cs="Arial"/>
          <w:sz w:val="20"/>
          <w:szCs w:val="20"/>
        </w:rPr>
        <w:t xml:space="preserve"> on the results of production and business activities in 2019 and the plan for 2020;  </w:t>
      </w:r>
    </w:p>
    <w:p w:rsidR="008C03FB" w:rsidRDefault="008C03FB" w:rsidP="00F903A5">
      <w:pPr>
        <w:jc w:val="both"/>
        <w:rPr>
          <w:rFonts w:ascii="Arial" w:hAnsi="Arial" w:cs="Arial"/>
          <w:sz w:val="20"/>
          <w:szCs w:val="20"/>
        </w:rPr>
      </w:pPr>
      <w:r w:rsidRPr="008C03FB">
        <w:rPr>
          <w:rFonts w:ascii="Arial" w:hAnsi="Arial" w:cs="Arial"/>
          <w:sz w:val="20"/>
          <w:szCs w:val="20"/>
        </w:rPr>
        <w:t xml:space="preserve">• Approving the Company's audited financial statements </w:t>
      </w:r>
      <w:r>
        <w:rPr>
          <w:rFonts w:ascii="Arial" w:hAnsi="Arial" w:cs="Arial"/>
          <w:sz w:val="20"/>
          <w:szCs w:val="20"/>
        </w:rPr>
        <w:t xml:space="preserve">of </w:t>
      </w:r>
      <w:r w:rsidRPr="008C03FB">
        <w:rPr>
          <w:rFonts w:ascii="Arial" w:hAnsi="Arial" w:cs="Arial"/>
          <w:sz w:val="20"/>
          <w:szCs w:val="20"/>
        </w:rPr>
        <w:t xml:space="preserve">2019;  </w:t>
      </w:r>
    </w:p>
    <w:p w:rsidR="008C03FB" w:rsidRDefault="008C03FB" w:rsidP="00F903A5">
      <w:pPr>
        <w:jc w:val="both"/>
        <w:rPr>
          <w:rFonts w:ascii="Arial" w:hAnsi="Arial" w:cs="Arial"/>
          <w:sz w:val="20"/>
          <w:szCs w:val="20"/>
        </w:rPr>
      </w:pPr>
      <w:r w:rsidRPr="008C03FB">
        <w:rPr>
          <w:rFonts w:ascii="Arial" w:hAnsi="Arial" w:cs="Arial"/>
          <w:sz w:val="20"/>
          <w:szCs w:val="20"/>
        </w:rPr>
        <w:t xml:space="preserve">• Approving selection of auditing units for the financial statements in 2020;  </w:t>
      </w:r>
    </w:p>
    <w:p w:rsidR="008C03FB" w:rsidRDefault="008C03FB" w:rsidP="00F903A5">
      <w:pPr>
        <w:jc w:val="both"/>
        <w:rPr>
          <w:rFonts w:ascii="Arial" w:hAnsi="Arial" w:cs="Arial"/>
          <w:sz w:val="20"/>
          <w:szCs w:val="20"/>
        </w:rPr>
      </w:pPr>
      <w:r w:rsidRPr="008C03FB">
        <w:rPr>
          <w:rFonts w:ascii="Arial" w:hAnsi="Arial" w:cs="Arial"/>
          <w:sz w:val="20"/>
          <w:szCs w:val="20"/>
        </w:rPr>
        <w:t>• Approving remuneration of the Board of Directors, the Supervisory Board</w:t>
      </w:r>
      <w:r>
        <w:rPr>
          <w:rFonts w:ascii="Arial" w:hAnsi="Arial" w:cs="Arial"/>
          <w:sz w:val="20"/>
          <w:szCs w:val="20"/>
        </w:rPr>
        <w:t xml:space="preserve"> in 2019 and the payment plan for</w:t>
      </w:r>
      <w:r w:rsidRPr="008C03FB">
        <w:rPr>
          <w:rFonts w:ascii="Arial" w:hAnsi="Arial" w:cs="Arial"/>
          <w:sz w:val="20"/>
          <w:szCs w:val="20"/>
        </w:rPr>
        <w:t xml:space="preserve"> 2020;  </w:t>
      </w:r>
    </w:p>
    <w:p w:rsidR="008C03FB" w:rsidRDefault="008C03FB" w:rsidP="00F903A5">
      <w:pPr>
        <w:jc w:val="both"/>
        <w:rPr>
          <w:rFonts w:ascii="Arial" w:hAnsi="Arial" w:cs="Arial"/>
          <w:sz w:val="20"/>
          <w:szCs w:val="20"/>
        </w:rPr>
      </w:pPr>
      <w:r w:rsidRPr="008C03FB">
        <w:rPr>
          <w:rFonts w:ascii="Arial" w:hAnsi="Arial" w:cs="Arial"/>
          <w:sz w:val="20"/>
          <w:szCs w:val="20"/>
        </w:rPr>
        <w:t xml:space="preserve">• Approving the Profit Distribution Plan for 2019;  </w:t>
      </w:r>
    </w:p>
    <w:p w:rsidR="008C03FB" w:rsidRDefault="008C03FB" w:rsidP="00F903A5">
      <w:pPr>
        <w:jc w:val="both"/>
        <w:rPr>
          <w:rFonts w:ascii="Arial" w:hAnsi="Arial" w:cs="Arial"/>
          <w:sz w:val="20"/>
          <w:szCs w:val="20"/>
        </w:rPr>
      </w:pPr>
      <w:r w:rsidRPr="008C03FB">
        <w:rPr>
          <w:rFonts w:ascii="Arial" w:hAnsi="Arial" w:cs="Arial"/>
          <w:sz w:val="20"/>
          <w:szCs w:val="20"/>
        </w:rPr>
        <w:t xml:space="preserve">• Other issues within the authority of the </w:t>
      </w:r>
      <w:r>
        <w:rPr>
          <w:rFonts w:ascii="Arial" w:hAnsi="Arial" w:cs="Arial"/>
          <w:sz w:val="20"/>
          <w:szCs w:val="20"/>
        </w:rPr>
        <w:t xml:space="preserve">General Meeting of Shareholders </w:t>
      </w:r>
    </w:p>
    <w:p w:rsidR="008C03FB" w:rsidRDefault="008C03F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</w:t>
      </w:r>
      <w:r w:rsidRPr="008C03FB">
        <w:rPr>
          <w:rFonts w:ascii="Arial" w:hAnsi="Arial" w:cs="Arial"/>
          <w:sz w:val="20"/>
          <w:szCs w:val="20"/>
        </w:rPr>
        <w:t xml:space="preserve"> 2: Implementation </w:t>
      </w:r>
    </w:p>
    <w:p w:rsidR="008C03FB" w:rsidRDefault="008C03FB" w:rsidP="00F903A5">
      <w:pPr>
        <w:jc w:val="both"/>
        <w:rPr>
          <w:rFonts w:ascii="Arial" w:hAnsi="Arial" w:cs="Arial"/>
          <w:sz w:val="20"/>
          <w:szCs w:val="20"/>
        </w:rPr>
      </w:pPr>
      <w:r w:rsidRPr="008C03FB">
        <w:rPr>
          <w:rFonts w:ascii="Arial" w:hAnsi="Arial" w:cs="Arial"/>
          <w:sz w:val="20"/>
          <w:szCs w:val="20"/>
        </w:rPr>
        <w:t xml:space="preserve">This resolution takes effect from the signing date. The Board of Directors of </w:t>
      </w:r>
      <w:proofErr w:type="spellStart"/>
      <w:r w:rsidRPr="008C03FB">
        <w:rPr>
          <w:rFonts w:ascii="Arial" w:hAnsi="Arial" w:cs="Arial"/>
          <w:sz w:val="20"/>
          <w:szCs w:val="20"/>
        </w:rPr>
        <w:t>Duc</w:t>
      </w:r>
      <w:proofErr w:type="spellEnd"/>
      <w:r w:rsidRPr="008C0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03FB">
        <w:rPr>
          <w:rFonts w:ascii="Arial" w:hAnsi="Arial" w:cs="Arial"/>
          <w:sz w:val="20"/>
          <w:szCs w:val="20"/>
        </w:rPr>
        <w:t>Trung</w:t>
      </w:r>
      <w:proofErr w:type="spellEnd"/>
      <w:r w:rsidRPr="008C03FB">
        <w:rPr>
          <w:rFonts w:ascii="Arial" w:hAnsi="Arial" w:cs="Arial"/>
          <w:sz w:val="20"/>
          <w:szCs w:val="20"/>
        </w:rPr>
        <w:t xml:space="preserve"> Investment Joint Stock Company, the </w:t>
      </w:r>
      <w:r>
        <w:rPr>
          <w:rFonts w:ascii="Arial" w:hAnsi="Arial" w:cs="Arial"/>
          <w:sz w:val="20"/>
          <w:szCs w:val="20"/>
        </w:rPr>
        <w:t>Management Board</w:t>
      </w:r>
      <w:r w:rsidRPr="008C03FB">
        <w:rPr>
          <w:rFonts w:ascii="Arial" w:hAnsi="Arial" w:cs="Arial"/>
          <w:sz w:val="20"/>
          <w:szCs w:val="20"/>
        </w:rPr>
        <w:t xml:space="preserve"> and related persons</w:t>
      </w:r>
      <w:bookmarkStart w:id="0" w:name="_GoBack"/>
      <w:bookmarkEnd w:id="0"/>
      <w:r w:rsidRPr="008C03FB">
        <w:rPr>
          <w:rFonts w:ascii="Arial" w:hAnsi="Arial" w:cs="Arial"/>
          <w:sz w:val="20"/>
          <w:szCs w:val="20"/>
        </w:rPr>
        <w:t xml:space="preserve"> are responsible</w:t>
      </w:r>
      <w:r>
        <w:rPr>
          <w:rFonts w:ascii="Arial" w:hAnsi="Arial" w:cs="Arial"/>
          <w:sz w:val="20"/>
          <w:szCs w:val="20"/>
        </w:rPr>
        <w:t xml:space="preserve"> for carrying out these tasks</w:t>
      </w:r>
    </w:p>
    <w:sectPr w:rsidR="008C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577F8"/>
    <w:rsid w:val="0058434E"/>
    <w:rsid w:val="005B40E5"/>
    <w:rsid w:val="006E15A6"/>
    <w:rsid w:val="00745D9A"/>
    <w:rsid w:val="007A1FCC"/>
    <w:rsid w:val="007B67AF"/>
    <w:rsid w:val="008134FC"/>
    <w:rsid w:val="0084485C"/>
    <w:rsid w:val="00853748"/>
    <w:rsid w:val="008544C2"/>
    <w:rsid w:val="008C03FB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D879A4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48</cp:revision>
  <dcterms:created xsi:type="dcterms:W3CDTF">2019-10-16T10:03:00Z</dcterms:created>
  <dcterms:modified xsi:type="dcterms:W3CDTF">2020-03-19T15:10:00Z</dcterms:modified>
</cp:coreProperties>
</file>